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CD391" w14:textId="77777777" w:rsidR="00961D9D" w:rsidRDefault="00961D9D">
      <w:pPr>
        <w:rPr>
          <w:rFonts w:ascii="Arial" w:hAnsi="Arial" w:cs="Arial"/>
          <w:b/>
          <w:bCs/>
        </w:rPr>
      </w:pPr>
    </w:p>
    <w:p w14:paraId="7F2D343F" w14:textId="77777777" w:rsidR="00961D9D" w:rsidRDefault="00961D9D">
      <w:pPr>
        <w:rPr>
          <w:rFonts w:ascii="Arial" w:hAnsi="Arial" w:cs="Arial"/>
          <w:b/>
          <w:bCs/>
        </w:rPr>
      </w:pPr>
    </w:p>
    <w:p w14:paraId="7AFA40EE" w14:textId="1A154D29" w:rsidR="00EC6E93" w:rsidRPr="001D3196" w:rsidRDefault="00EC6E93">
      <w:pPr>
        <w:rPr>
          <w:rFonts w:ascii="Arial" w:hAnsi="Arial" w:cs="Arial"/>
          <w:b/>
          <w:sz w:val="22"/>
          <w:szCs w:val="22"/>
        </w:rPr>
      </w:pPr>
      <w:r w:rsidRPr="001D3196">
        <w:rPr>
          <w:rFonts w:ascii="Arial" w:hAnsi="Arial" w:cs="Arial"/>
          <w:b/>
          <w:bCs/>
          <w:sz w:val="22"/>
          <w:szCs w:val="22"/>
        </w:rPr>
        <w:t>MEDIA</w:t>
      </w:r>
      <w:r w:rsidR="00961D9D" w:rsidRPr="001D3196">
        <w:rPr>
          <w:rFonts w:ascii="Arial" w:hAnsi="Arial" w:cs="Arial"/>
          <w:b/>
          <w:bCs/>
          <w:sz w:val="22"/>
          <w:szCs w:val="22"/>
        </w:rPr>
        <w:t xml:space="preserve"> RELEASE</w:t>
      </w:r>
      <w:r w:rsidR="007D5CC1" w:rsidRPr="001D3196">
        <w:rPr>
          <w:rFonts w:ascii="Arial" w:hAnsi="Arial" w:cs="Arial"/>
          <w:sz w:val="22"/>
          <w:szCs w:val="22"/>
        </w:rPr>
        <w:br/>
      </w:r>
      <w:r w:rsidR="00D5265F">
        <w:rPr>
          <w:rFonts w:ascii="Arial" w:hAnsi="Arial" w:cs="Arial"/>
          <w:sz w:val="22"/>
          <w:szCs w:val="22"/>
        </w:rPr>
        <w:t>22</w:t>
      </w:r>
      <w:r w:rsidR="007D5CC1" w:rsidRPr="001D3196">
        <w:rPr>
          <w:rFonts w:ascii="Arial" w:hAnsi="Arial" w:cs="Arial"/>
          <w:sz w:val="22"/>
          <w:szCs w:val="22"/>
        </w:rPr>
        <w:t xml:space="preserve"> N</w:t>
      </w:r>
      <w:r w:rsidR="00901363" w:rsidRPr="001D3196">
        <w:rPr>
          <w:rFonts w:ascii="Arial" w:hAnsi="Arial" w:cs="Arial"/>
          <w:sz w:val="22"/>
          <w:szCs w:val="22"/>
        </w:rPr>
        <w:t>OVEMBER</w:t>
      </w:r>
      <w:r w:rsidR="007D5CC1" w:rsidRPr="001D3196">
        <w:rPr>
          <w:rFonts w:ascii="Arial" w:hAnsi="Arial" w:cs="Arial"/>
          <w:sz w:val="22"/>
          <w:szCs w:val="22"/>
        </w:rPr>
        <w:t xml:space="preserve"> 2021</w:t>
      </w:r>
    </w:p>
    <w:p w14:paraId="60C54678" w14:textId="77777777" w:rsidR="00961D9D" w:rsidRPr="001D3196" w:rsidRDefault="00961D9D" w:rsidP="00FE6B1A">
      <w:pPr>
        <w:rPr>
          <w:rFonts w:ascii="Arial" w:hAnsi="Arial" w:cs="Arial"/>
          <w:b/>
          <w:sz w:val="22"/>
          <w:szCs w:val="22"/>
        </w:rPr>
      </w:pPr>
    </w:p>
    <w:p w14:paraId="24D5950C" w14:textId="7A361721" w:rsidR="00D5265F" w:rsidRPr="00D5265F" w:rsidRDefault="00D5265F" w:rsidP="00D5265F">
      <w:pPr>
        <w:jc w:val="center"/>
        <w:rPr>
          <w:rFonts w:ascii="Arial" w:eastAsia="Times New Roman" w:hAnsi="Arial" w:cs="Arial"/>
          <w:color w:val="000000"/>
          <w:sz w:val="22"/>
          <w:szCs w:val="22"/>
          <w:lang w:eastAsia="en-GB"/>
        </w:rPr>
      </w:pPr>
      <w:r w:rsidRPr="00D5265F">
        <w:rPr>
          <w:rFonts w:ascii="Arial" w:eastAsia="Times New Roman" w:hAnsi="Arial" w:cs="Arial"/>
          <w:b/>
          <w:bCs/>
          <w:color w:val="000000"/>
          <w:sz w:val="22"/>
          <w:szCs w:val="22"/>
          <w:lang w:eastAsia="en-GB"/>
        </w:rPr>
        <w:t>Anne Alonzo joins Pollination as firm continues to sign high-profile sustainability and climate change leaders.</w:t>
      </w:r>
    </w:p>
    <w:p w14:paraId="30C3BB83" w14:textId="77777777" w:rsidR="00D5265F" w:rsidRPr="00D5265F" w:rsidRDefault="00D5265F" w:rsidP="00D5265F">
      <w:pPr>
        <w:rPr>
          <w:rFonts w:ascii="Arial" w:eastAsia="Times New Roman" w:hAnsi="Arial" w:cs="Arial"/>
          <w:sz w:val="22"/>
          <w:szCs w:val="22"/>
          <w:lang w:eastAsia="en-GB"/>
        </w:rPr>
      </w:pPr>
    </w:p>
    <w:p w14:paraId="108AD194" w14:textId="11A972B1" w:rsidR="00D5265F" w:rsidRPr="00D5265F" w:rsidRDefault="00EC6E93" w:rsidP="00D5265F">
      <w:pPr>
        <w:spacing w:line="253" w:lineRule="atLeast"/>
        <w:jc w:val="both"/>
        <w:rPr>
          <w:rStyle w:val="apple-converted-space"/>
          <w:rFonts w:ascii="Arial" w:hAnsi="Arial" w:cs="Arial"/>
          <w:color w:val="000000"/>
          <w:sz w:val="22"/>
          <w:szCs w:val="22"/>
        </w:rPr>
      </w:pPr>
      <w:r w:rsidRPr="00D5265F">
        <w:rPr>
          <w:rFonts w:ascii="Arial" w:hAnsi="Arial" w:cs="Arial"/>
          <w:sz w:val="22"/>
          <w:szCs w:val="22"/>
        </w:rPr>
        <w:br/>
      </w:r>
      <w:r w:rsidR="00D5265F" w:rsidRPr="00D5265F">
        <w:rPr>
          <w:rFonts w:ascii="Arial" w:hAnsi="Arial" w:cs="Arial"/>
          <w:color w:val="000000"/>
          <w:sz w:val="22"/>
          <w:szCs w:val="22"/>
        </w:rPr>
        <w:t xml:space="preserve">Respected food and agriculture leader </w:t>
      </w:r>
      <w:r w:rsidR="00D5265F">
        <w:rPr>
          <w:rFonts w:ascii="Arial" w:hAnsi="Arial" w:cs="Arial"/>
          <w:color w:val="000000"/>
          <w:sz w:val="22"/>
          <w:szCs w:val="22"/>
        </w:rPr>
        <w:t xml:space="preserve">- </w:t>
      </w:r>
      <w:r w:rsidR="00D5265F" w:rsidRPr="00D5265F">
        <w:rPr>
          <w:rFonts w:ascii="Arial" w:hAnsi="Arial" w:cs="Arial"/>
          <w:color w:val="000000"/>
          <w:sz w:val="22"/>
          <w:szCs w:val="22"/>
        </w:rPr>
        <w:t>Anne Alonzo</w:t>
      </w:r>
      <w:r w:rsidR="00F02FB0">
        <w:rPr>
          <w:rFonts w:ascii="Arial" w:hAnsi="Arial" w:cs="Arial"/>
          <w:color w:val="000000"/>
          <w:sz w:val="22"/>
          <w:szCs w:val="22"/>
        </w:rPr>
        <w:t xml:space="preserve"> </w:t>
      </w:r>
      <w:r w:rsidR="00D5265F">
        <w:rPr>
          <w:rFonts w:ascii="Arial" w:hAnsi="Arial" w:cs="Arial"/>
          <w:color w:val="000000"/>
          <w:sz w:val="22"/>
          <w:szCs w:val="22"/>
        </w:rPr>
        <w:t xml:space="preserve">- </w:t>
      </w:r>
      <w:r w:rsidR="00D5265F" w:rsidRPr="00D5265F">
        <w:rPr>
          <w:rFonts w:ascii="Arial" w:hAnsi="Arial" w:cs="Arial"/>
          <w:color w:val="000000"/>
          <w:sz w:val="22"/>
          <w:szCs w:val="22"/>
        </w:rPr>
        <w:t>has been appointed as a Senior Advisor by specialist climate change investment</w:t>
      </w:r>
      <w:r w:rsidR="00F02FB0">
        <w:rPr>
          <w:rFonts w:ascii="Arial" w:hAnsi="Arial" w:cs="Arial"/>
          <w:color w:val="000000"/>
          <w:sz w:val="22"/>
          <w:szCs w:val="22"/>
        </w:rPr>
        <w:t xml:space="preserve"> and advisory</w:t>
      </w:r>
      <w:r w:rsidR="00D5265F" w:rsidRPr="00D5265F">
        <w:rPr>
          <w:rFonts w:ascii="Arial" w:hAnsi="Arial" w:cs="Arial"/>
          <w:color w:val="000000"/>
          <w:sz w:val="22"/>
          <w:szCs w:val="22"/>
        </w:rPr>
        <w:t xml:space="preserve"> firm, Pollination. In her role, Anne will leverage her expertise </w:t>
      </w:r>
      <w:r w:rsidR="009245C4">
        <w:rPr>
          <w:rFonts w:ascii="Arial" w:hAnsi="Arial" w:cs="Arial"/>
          <w:color w:val="000000"/>
          <w:sz w:val="22"/>
          <w:szCs w:val="22"/>
        </w:rPr>
        <w:t>to advance</w:t>
      </w:r>
      <w:r w:rsidR="00D5265F" w:rsidRPr="00D5265F">
        <w:rPr>
          <w:rFonts w:ascii="Arial" w:hAnsi="Arial" w:cs="Arial"/>
          <w:color w:val="000000"/>
          <w:sz w:val="22"/>
          <w:szCs w:val="22"/>
        </w:rPr>
        <w:t xml:space="preserve"> Pollination’s strategic and growing presence in the United States.  </w:t>
      </w:r>
      <w:r w:rsidR="00D5265F" w:rsidRPr="00D5265F">
        <w:rPr>
          <w:rStyle w:val="apple-converted-space"/>
          <w:rFonts w:ascii="Arial" w:hAnsi="Arial" w:cs="Arial"/>
          <w:color w:val="000000"/>
          <w:sz w:val="22"/>
          <w:szCs w:val="22"/>
        </w:rPr>
        <w:t> </w:t>
      </w:r>
    </w:p>
    <w:p w14:paraId="3C076346" w14:textId="77777777" w:rsidR="00D5265F" w:rsidRPr="00D5265F" w:rsidRDefault="00D5265F" w:rsidP="00D5265F">
      <w:pPr>
        <w:spacing w:line="253" w:lineRule="atLeast"/>
        <w:jc w:val="both"/>
        <w:rPr>
          <w:rFonts w:ascii="Arial" w:hAnsi="Arial" w:cs="Arial"/>
          <w:color w:val="000000"/>
          <w:sz w:val="22"/>
          <w:szCs w:val="22"/>
        </w:rPr>
      </w:pPr>
    </w:p>
    <w:p w14:paraId="3896E7CB" w14:textId="027843DC" w:rsidR="00D5265F" w:rsidRPr="00D5265F" w:rsidRDefault="00D5265F" w:rsidP="00D5265F">
      <w:pPr>
        <w:spacing w:line="253" w:lineRule="atLeast"/>
        <w:jc w:val="both"/>
        <w:rPr>
          <w:rStyle w:val="apple-converted-space"/>
          <w:rFonts w:ascii="Arial" w:hAnsi="Arial" w:cs="Arial"/>
          <w:color w:val="000000"/>
          <w:sz w:val="22"/>
          <w:szCs w:val="22"/>
        </w:rPr>
      </w:pPr>
      <w:r w:rsidRPr="00D5265F">
        <w:rPr>
          <w:rFonts w:ascii="Arial" w:hAnsi="Arial" w:cs="Arial"/>
          <w:color w:val="000000"/>
          <w:sz w:val="22"/>
          <w:szCs w:val="22"/>
        </w:rPr>
        <w:t xml:space="preserve">Over her career, Anne has forged a highly successful and diverse background in the corporate, </w:t>
      </w:r>
      <w:proofErr w:type="gramStart"/>
      <w:r w:rsidRPr="00D5265F">
        <w:rPr>
          <w:rFonts w:ascii="Arial" w:hAnsi="Arial" w:cs="Arial"/>
          <w:color w:val="000000"/>
          <w:sz w:val="22"/>
          <w:szCs w:val="22"/>
        </w:rPr>
        <w:t>public</w:t>
      </w:r>
      <w:proofErr w:type="gramEnd"/>
      <w:r w:rsidRPr="00D5265F">
        <w:rPr>
          <w:rFonts w:ascii="Arial" w:hAnsi="Arial" w:cs="Arial"/>
          <w:color w:val="000000"/>
          <w:sz w:val="22"/>
          <w:szCs w:val="22"/>
        </w:rPr>
        <w:t xml:space="preserve"> and not for profit sectors. Most recently, she served as Senior VP External Affairs and Chief Sustainability Officer at Corteva Agriscience. She also served as the President &amp; CEO of the American Egg Board, VP Global Public Policy at Kraft Foods, Chair of the World Cocoa Foundation and a VP, Amoco. Senior public service roles include Administrator of USDA’s Agricultural Marketing Service and Deputy Assistant Secretary, US Department of Commerce.  Anne started her career as a regional environmental attorney with the U.S. EPA, Chicago, IL and later served as U.S. EPA’s first Environmental </w:t>
      </w:r>
      <w:proofErr w:type="spellStart"/>
      <w:r w:rsidRPr="00D5265F">
        <w:rPr>
          <w:rFonts w:ascii="Arial" w:hAnsi="Arial" w:cs="Arial"/>
          <w:color w:val="000000"/>
          <w:sz w:val="22"/>
          <w:szCs w:val="22"/>
        </w:rPr>
        <w:t>Attache</w:t>
      </w:r>
      <w:proofErr w:type="spellEnd"/>
      <w:r w:rsidRPr="00D5265F">
        <w:rPr>
          <w:rFonts w:ascii="Arial" w:hAnsi="Arial" w:cs="Arial"/>
          <w:color w:val="000000"/>
          <w:sz w:val="22"/>
          <w:szCs w:val="22"/>
        </w:rPr>
        <w:t xml:space="preserve"> to a U.S. Embassy, Mexico City. </w:t>
      </w:r>
      <w:r w:rsidRPr="00D5265F">
        <w:rPr>
          <w:rStyle w:val="apple-converted-space"/>
          <w:rFonts w:ascii="Arial" w:hAnsi="Arial" w:cs="Arial"/>
          <w:color w:val="000000"/>
          <w:sz w:val="22"/>
          <w:szCs w:val="22"/>
        </w:rPr>
        <w:t> </w:t>
      </w:r>
    </w:p>
    <w:p w14:paraId="5ACFFC2D" w14:textId="77777777" w:rsidR="00D5265F" w:rsidRPr="00D5265F" w:rsidRDefault="00D5265F" w:rsidP="00D5265F">
      <w:pPr>
        <w:spacing w:line="253" w:lineRule="atLeast"/>
        <w:jc w:val="both"/>
        <w:rPr>
          <w:rFonts w:ascii="Arial" w:hAnsi="Arial" w:cs="Arial"/>
          <w:color w:val="000000"/>
          <w:sz w:val="22"/>
          <w:szCs w:val="22"/>
        </w:rPr>
      </w:pPr>
    </w:p>
    <w:p w14:paraId="10472619" w14:textId="780A3F76" w:rsidR="00D5265F" w:rsidRPr="00D5265F" w:rsidRDefault="00D5265F" w:rsidP="00D5265F">
      <w:pPr>
        <w:spacing w:line="253" w:lineRule="atLeast"/>
        <w:jc w:val="both"/>
        <w:rPr>
          <w:rStyle w:val="apple-converted-space"/>
          <w:rFonts w:ascii="Arial" w:hAnsi="Arial" w:cs="Arial"/>
          <w:color w:val="000000"/>
          <w:sz w:val="22"/>
          <w:szCs w:val="22"/>
        </w:rPr>
      </w:pPr>
      <w:r w:rsidRPr="00D5265F">
        <w:rPr>
          <w:rFonts w:ascii="Arial" w:hAnsi="Arial" w:cs="Arial"/>
          <w:color w:val="000000"/>
          <w:sz w:val="22"/>
          <w:szCs w:val="22"/>
        </w:rPr>
        <w:t xml:space="preserve">Anne presently serves as an Advisor to the social impact investment firm, </w:t>
      </w:r>
      <w:proofErr w:type="spellStart"/>
      <w:r w:rsidRPr="00D5265F">
        <w:rPr>
          <w:rFonts w:ascii="Arial" w:hAnsi="Arial" w:cs="Arial"/>
          <w:color w:val="000000"/>
          <w:sz w:val="22"/>
          <w:szCs w:val="22"/>
        </w:rPr>
        <w:t>TrailHead</w:t>
      </w:r>
      <w:proofErr w:type="spellEnd"/>
      <w:r w:rsidRPr="00D5265F">
        <w:rPr>
          <w:rFonts w:ascii="Arial" w:hAnsi="Arial" w:cs="Arial"/>
          <w:color w:val="000000"/>
          <w:sz w:val="22"/>
          <w:szCs w:val="22"/>
        </w:rPr>
        <w:t xml:space="preserve"> Capital and was recently appointed to the Board of Trustees of the Pan American Development Foundation.    </w:t>
      </w:r>
      <w:r w:rsidRPr="00D5265F">
        <w:rPr>
          <w:rStyle w:val="apple-converted-space"/>
          <w:rFonts w:ascii="Arial" w:hAnsi="Arial" w:cs="Arial"/>
          <w:color w:val="000000"/>
          <w:sz w:val="22"/>
          <w:szCs w:val="22"/>
        </w:rPr>
        <w:t> </w:t>
      </w:r>
    </w:p>
    <w:p w14:paraId="3C317F0A" w14:textId="77777777" w:rsidR="00D5265F" w:rsidRPr="00D5265F" w:rsidRDefault="00D5265F" w:rsidP="00D5265F">
      <w:pPr>
        <w:spacing w:line="253" w:lineRule="atLeast"/>
        <w:jc w:val="both"/>
        <w:rPr>
          <w:rFonts w:ascii="Arial" w:hAnsi="Arial" w:cs="Arial"/>
          <w:color w:val="000000"/>
          <w:sz w:val="22"/>
          <w:szCs w:val="22"/>
        </w:rPr>
      </w:pPr>
    </w:p>
    <w:p w14:paraId="5B9B5C82" w14:textId="77777777" w:rsidR="00D5265F" w:rsidRPr="00D5265F" w:rsidRDefault="00D5265F" w:rsidP="00D5265F">
      <w:pPr>
        <w:spacing w:line="253" w:lineRule="atLeast"/>
        <w:jc w:val="both"/>
        <w:rPr>
          <w:rFonts w:ascii="Arial" w:hAnsi="Arial" w:cs="Arial"/>
          <w:color w:val="000000"/>
          <w:sz w:val="22"/>
          <w:szCs w:val="22"/>
        </w:rPr>
      </w:pPr>
      <w:r w:rsidRPr="00D5265F">
        <w:rPr>
          <w:rFonts w:ascii="Arial" w:hAnsi="Arial" w:cs="Arial"/>
          <w:color w:val="000000"/>
          <w:sz w:val="22"/>
          <w:szCs w:val="22"/>
        </w:rPr>
        <w:t xml:space="preserve">“The world is facing a climate and nature crisis that threatens the global economy and our natural ecosystems on which life depends.  We have both a responsibility and a unique opportunity to take immediate action” Anne said. </w:t>
      </w:r>
    </w:p>
    <w:p w14:paraId="0AAEC8AC" w14:textId="77777777" w:rsidR="00D5265F" w:rsidRPr="00D5265F" w:rsidRDefault="00D5265F" w:rsidP="00D5265F">
      <w:pPr>
        <w:spacing w:line="253" w:lineRule="atLeast"/>
        <w:jc w:val="both"/>
        <w:rPr>
          <w:rFonts w:ascii="Arial" w:hAnsi="Arial" w:cs="Arial"/>
          <w:color w:val="000000"/>
          <w:sz w:val="22"/>
          <w:szCs w:val="22"/>
        </w:rPr>
      </w:pPr>
    </w:p>
    <w:p w14:paraId="148D4E46" w14:textId="4F72C7EE" w:rsidR="00D5265F" w:rsidRPr="00D5265F" w:rsidRDefault="00D5265F" w:rsidP="00D5265F">
      <w:pPr>
        <w:spacing w:line="253" w:lineRule="atLeast"/>
        <w:jc w:val="both"/>
        <w:rPr>
          <w:rFonts w:ascii="Arial" w:hAnsi="Arial" w:cs="Arial"/>
          <w:color w:val="000000"/>
          <w:sz w:val="22"/>
          <w:szCs w:val="22"/>
        </w:rPr>
      </w:pPr>
      <w:r w:rsidRPr="00D5265F">
        <w:rPr>
          <w:rFonts w:ascii="Arial" w:hAnsi="Arial" w:cs="Arial"/>
          <w:color w:val="000000"/>
          <w:sz w:val="22"/>
          <w:szCs w:val="22"/>
        </w:rPr>
        <w:t>“I’m excited to leverage my passion and experience in the food and agriculture sectors with a firm with such a powerful platform including a unique advisory, investment and asset management business model aimed at accelerating the transition to a net zero, climate resilient future</w:t>
      </w:r>
      <w:r>
        <w:rPr>
          <w:rFonts w:ascii="Arial" w:hAnsi="Arial" w:cs="Arial"/>
          <w:color w:val="000000"/>
          <w:sz w:val="22"/>
          <w:szCs w:val="22"/>
        </w:rPr>
        <w:t>,</w:t>
      </w:r>
      <w:r w:rsidRPr="00D5265F">
        <w:rPr>
          <w:rFonts w:ascii="Arial" w:hAnsi="Arial" w:cs="Arial"/>
          <w:color w:val="000000"/>
          <w:sz w:val="22"/>
          <w:szCs w:val="22"/>
        </w:rPr>
        <w:t>”</w:t>
      </w:r>
      <w:r>
        <w:rPr>
          <w:rFonts w:ascii="Arial" w:hAnsi="Arial" w:cs="Arial"/>
          <w:color w:val="000000"/>
          <w:sz w:val="22"/>
          <w:szCs w:val="22"/>
        </w:rPr>
        <w:t xml:space="preserve"> she said.</w:t>
      </w:r>
    </w:p>
    <w:p w14:paraId="1D2B56A7" w14:textId="77777777" w:rsidR="00D5265F" w:rsidRPr="00D5265F" w:rsidRDefault="00D5265F" w:rsidP="00D5265F">
      <w:pPr>
        <w:spacing w:line="253" w:lineRule="atLeast"/>
        <w:jc w:val="both"/>
        <w:rPr>
          <w:rFonts w:ascii="Arial" w:hAnsi="Arial" w:cs="Arial"/>
          <w:color w:val="000000"/>
          <w:sz w:val="22"/>
          <w:szCs w:val="22"/>
        </w:rPr>
      </w:pPr>
    </w:p>
    <w:p w14:paraId="0C0087F5" w14:textId="016CC9C2" w:rsidR="00D5265F" w:rsidRPr="00D5265F" w:rsidRDefault="00D5265F" w:rsidP="00D5265F">
      <w:pPr>
        <w:spacing w:line="253" w:lineRule="atLeast"/>
        <w:jc w:val="both"/>
        <w:rPr>
          <w:rStyle w:val="apple-converted-space"/>
          <w:rFonts w:ascii="Arial" w:hAnsi="Arial" w:cs="Arial"/>
          <w:color w:val="000000"/>
          <w:sz w:val="22"/>
          <w:szCs w:val="22"/>
        </w:rPr>
      </w:pPr>
      <w:r w:rsidRPr="00D5265F">
        <w:rPr>
          <w:rFonts w:ascii="Arial" w:hAnsi="Arial" w:cs="Arial"/>
          <w:color w:val="000000"/>
          <w:sz w:val="22"/>
          <w:szCs w:val="22"/>
        </w:rPr>
        <w:t xml:space="preserve">Pollination Partner and leading climate change lawyer Richard Saines commented: “We’re delighted that Anne is joining Pollination as a Senior Advisor. She brings a wealth of experience, </w:t>
      </w:r>
      <w:proofErr w:type="gramStart"/>
      <w:r w:rsidRPr="00D5265F">
        <w:rPr>
          <w:rFonts w:ascii="Arial" w:hAnsi="Arial" w:cs="Arial"/>
          <w:color w:val="000000"/>
          <w:sz w:val="22"/>
          <w:szCs w:val="22"/>
        </w:rPr>
        <w:t>relationships</w:t>
      </w:r>
      <w:proofErr w:type="gramEnd"/>
      <w:r w:rsidRPr="00D5265F">
        <w:rPr>
          <w:rFonts w:ascii="Arial" w:hAnsi="Arial" w:cs="Arial"/>
          <w:color w:val="000000"/>
          <w:sz w:val="22"/>
          <w:szCs w:val="22"/>
        </w:rPr>
        <w:t xml:space="preserve"> and know-how to the firm. We’re thrilled to have some one of her calibre and drive to aide in our mission of reaching a net-zero carbon future.”</w:t>
      </w:r>
      <w:r w:rsidRPr="00D5265F">
        <w:rPr>
          <w:rStyle w:val="apple-converted-space"/>
          <w:rFonts w:ascii="Arial" w:hAnsi="Arial" w:cs="Arial"/>
          <w:color w:val="000000"/>
          <w:sz w:val="22"/>
          <w:szCs w:val="22"/>
        </w:rPr>
        <w:t> </w:t>
      </w:r>
    </w:p>
    <w:p w14:paraId="21886DE0" w14:textId="77777777" w:rsidR="00D5265F" w:rsidRPr="00D5265F" w:rsidRDefault="00D5265F" w:rsidP="00D5265F">
      <w:pPr>
        <w:spacing w:line="253" w:lineRule="atLeast"/>
        <w:jc w:val="both"/>
        <w:rPr>
          <w:rFonts w:ascii="Arial" w:hAnsi="Arial" w:cs="Arial"/>
          <w:color w:val="000000"/>
          <w:sz w:val="22"/>
          <w:szCs w:val="22"/>
        </w:rPr>
      </w:pPr>
    </w:p>
    <w:p w14:paraId="0B6C8225" w14:textId="5B5EBA20" w:rsidR="00D5265F" w:rsidRPr="00D5265F" w:rsidRDefault="00D5265F" w:rsidP="00D5265F">
      <w:pPr>
        <w:spacing w:line="253" w:lineRule="atLeast"/>
        <w:jc w:val="both"/>
        <w:rPr>
          <w:rStyle w:val="apple-converted-space"/>
          <w:rFonts w:ascii="Arial" w:hAnsi="Arial" w:cs="Arial"/>
          <w:color w:val="000000"/>
          <w:sz w:val="22"/>
          <w:szCs w:val="22"/>
        </w:rPr>
      </w:pPr>
      <w:r w:rsidRPr="00D5265F">
        <w:rPr>
          <w:rFonts w:ascii="Arial" w:hAnsi="Arial" w:cs="Arial"/>
          <w:color w:val="000000"/>
          <w:sz w:val="22"/>
          <w:szCs w:val="22"/>
        </w:rPr>
        <w:t xml:space="preserve">Martijn Wilder, Pollination’s Founding Partner said “Anne is a recognised leader in global food and agriculture and her appointment reflects the importance of the journey we are on in helping the world’s most forward-thinking businesses move towards net zero. With a career spanning the public, not-for-profit and corporate sectors, Anne’s broad, </w:t>
      </w:r>
      <w:proofErr w:type="gramStart"/>
      <w:r w:rsidRPr="00D5265F">
        <w:rPr>
          <w:rFonts w:ascii="Arial" w:hAnsi="Arial" w:cs="Arial"/>
          <w:color w:val="000000"/>
          <w:sz w:val="22"/>
          <w:szCs w:val="22"/>
        </w:rPr>
        <w:t>impressive</w:t>
      </w:r>
      <w:proofErr w:type="gramEnd"/>
      <w:r w:rsidRPr="00D5265F">
        <w:rPr>
          <w:rFonts w:ascii="Arial" w:hAnsi="Arial" w:cs="Arial"/>
          <w:color w:val="000000"/>
          <w:sz w:val="22"/>
          <w:szCs w:val="22"/>
        </w:rPr>
        <w:t xml:space="preserve"> and varied international experience will undoubtedly be of enormous value to Pollination and our clients</w:t>
      </w:r>
      <w:r w:rsidR="003C3FE8">
        <w:rPr>
          <w:rFonts w:ascii="Arial" w:hAnsi="Arial" w:cs="Arial"/>
          <w:color w:val="000000"/>
          <w:sz w:val="22"/>
          <w:szCs w:val="22"/>
        </w:rPr>
        <w:t>,</w:t>
      </w:r>
      <w:r w:rsidRPr="00D5265F">
        <w:rPr>
          <w:rFonts w:ascii="Arial" w:hAnsi="Arial" w:cs="Arial"/>
          <w:color w:val="000000"/>
          <w:sz w:val="22"/>
          <w:szCs w:val="22"/>
        </w:rPr>
        <w:t>”</w:t>
      </w:r>
      <w:r w:rsidR="003C3FE8">
        <w:rPr>
          <w:rFonts w:ascii="Arial" w:hAnsi="Arial" w:cs="Arial"/>
          <w:color w:val="000000"/>
          <w:sz w:val="22"/>
          <w:szCs w:val="22"/>
        </w:rPr>
        <w:t xml:space="preserve"> he said.</w:t>
      </w:r>
      <w:r w:rsidRPr="00D5265F">
        <w:rPr>
          <w:rStyle w:val="apple-converted-space"/>
          <w:rFonts w:ascii="Arial" w:hAnsi="Arial" w:cs="Arial"/>
          <w:color w:val="000000"/>
          <w:sz w:val="22"/>
          <w:szCs w:val="22"/>
        </w:rPr>
        <w:t> </w:t>
      </w:r>
    </w:p>
    <w:p w14:paraId="029BE493" w14:textId="77777777" w:rsidR="00D5265F" w:rsidRPr="00D5265F" w:rsidRDefault="00D5265F" w:rsidP="00D5265F">
      <w:pPr>
        <w:spacing w:line="253" w:lineRule="atLeast"/>
        <w:jc w:val="both"/>
        <w:rPr>
          <w:rFonts w:ascii="Arial" w:hAnsi="Arial" w:cs="Arial"/>
          <w:color w:val="000000"/>
          <w:sz w:val="22"/>
          <w:szCs w:val="22"/>
        </w:rPr>
      </w:pPr>
    </w:p>
    <w:p w14:paraId="07FF7A19" w14:textId="77777777" w:rsidR="00D5265F" w:rsidRDefault="00D5265F">
      <w:pPr>
        <w:rPr>
          <w:rFonts w:ascii="Arial" w:hAnsi="Arial" w:cs="Arial"/>
          <w:color w:val="000000"/>
          <w:sz w:val="22"/>
          <w:szCs w:val="22"/>
        </w:rPr>
      </w:pPr>
      <w:r>
        <w:rPr>
          <w:rFonts w:ascii="Arial" w:hAnsi="Arial" w:cs="Arial"/>
          <w:color w:val="000000"/>
          <w:sz w:val="22"/>
          <w:szCs w:val="22"/>
        </w:rPr>
        <w:br w:type="page"/>
      </w:r>
    </w:p>
    <w:p w14:paraId="4D6B1FB4" w14:textId="77777777" w:rsidR="00D5265F" w:rsidRDefault="00D5265F" w:rsidP="00D5265F">
      <w:pPr>
        <w:spacing w:line="253" w:lineRule="atLeast"/>
        <w:jc w:val="both"/>
        <w:rPr>
          <w:rFonts w:ascii="Arial" w:hAnsi="Arial" w:cs="Arial"/>
          <w:color w:val="000000"/>
          <w:sz w:val="22"/>
          <w:szCs w:val="22"/>
        </w:rPr>
      </w:pPr>
    </w:p>
    <w:p w14:paraId="646D099E" w14:textId="77777777" w:rsidR="00D5265F" w:rsidRDefault="00D5265F" w:rsidP="00D5265F">
      <w:pPr>
        <w:spacing w:line="253" w:lineRule="atLeast"/>
        <w:jc w:val="both"/>
        <w:rPr>
          <w:rFonts w:ascii="Arial" w:hAnsi="Arial" w:cs="Arial"/>
          <w:color w:val="000000"/>
          <w:sz w:val="22"/>
          <w:szCs w:val="22"/>
        </w:rPr>
      </w:pPr>
    </w:p>
    <w:p w14:paraId="768030FB" w14:textId="77777777" w:rsidR="00D5265F" w:rsidRDefault="00D5265F" w:rsidP="00D5265F">
      <w:pPr>
        <w:spacing w:line="253" w:lineRule="atLeast"/>
        <w:jc w:val="both"/>
        <w:rPr>
          <w:rFonts w:ascii="Arial" w:hAnsi="Arial" w:cs="Arial"/>
          <w:color w:val="000000"/>
          <w:sz w:val="22"/>
          <w:szCs w:val="22"/>
        </w:rPr>
      </w:pPr>
    </w:p>
    <w:p w14:paraId="5CC98B7F" w14:textId="63A94C90" w:rsidR="00D5265F" w:rsidRPr="00D5265F" w:rsidRDefault="00D5265F" w:rsidP="00D5265F">
      <w:pPr>
        <w:spacing w:line="253" w:lineRule="atLeast"/>
        <w:jc w:val="both"/>
        <w:rPr>
          <w:rFonts w:ascii="Arial" w:hAnsi="Arial" w:cs="Arial"/>
          <w:color w:val="000000"/>
          <w:sz w:val="22"/>
          <w:szCs w:val="22"/>
        </w:rPr>
      </w:pPr>
      <w:r w:rsidRPr="00D5265F">
        <w:rPr>
          <w:rFonts w:ascii="Arial" w:hAnsi="Arial" w:cs="Arial"/>
          <w:color w:val="000000"/>
          <w:sz w:val="22"/>
          <w:szCs w:val="22"/>
        </w:rPr>
        <w:t xml:space="preserve">The appointment builds on </w:t>
      </w:r>
      <w:proofErr w:type="gramStart"/>
      <w:r w:rsidRPr="00D5265F">
        <w:rPr>
          <w:rFonts w:ascii="Arial" w:hAnsi="Arial" w:cs="Arial"/>
          <w:color w:val="000000"/>
          <w:sz w:val="22"/>
          <w:szCs w:val="22"/>
        </w:rPr>
        <w:t>a number of</w:t>
      </w:r>
      <w:proofErr w:type="gramEnd"/>
      <w:r w:rsidRPr="00D5265F">
        <w:rPr>
          <w:rFonts w:ascii="Arial" w:hAnsi="Arial" w:cs="Arial"/>
          <w:color w:val="000000"/>
          <w:sz w:val="22"/>
          <w:szCs w:val="22"/>
        </w:rPr>
        <w:t xml:space="preserve"> recent appointments to Pollination’s U.S. team including Senior Advisor, Elizabeth Littlefield, former OPIC President &amp; CEO as well as Nick </w:t>
      </w:r>
      <w:proofErr w:type="spellStart"/>
      <w:r w:rsidRPr="00D5265F">
        <w:rPr>
          <w:rFonts w:ascii="Arial" w:hAnsi="Arial" w:cs="Arial"/>
          <w:color w:val="000000"/>
          <w:sz w:val="22"/>
          <w:szCs w:val="22"/>
        </w:rPr>
        <w:t>Anstett</w:t>
      </w:r>
      <w:proofErr w:type="spellEnd"/>
      <w:r w:rsidRPr="00D5265F">
        <w:rPr>
          <w:rFonts w:ascii="Arial" w:hAnsi="Arial" w:cs="Arial"/>
          <w:color w:val="000000"/>
          <w:sz w:val="22"/>
          <w:szCs w:val="22"/>
        </w:rPr>
        <w:t>, former Practice Manager, Sustainability at Albright Stonebridge Group and Jane “Carter” Ingram—former Senior Climate Change and Sustainability at EY.   </w:t>
      </w:r>
      <w:r w:rsidRPr="00D5265F">
        <w:rPr>
          <w:rStyle w:val="apple-converted-space"/>
          <w:rFonts w:ascii="Arial" w:hAnsi="Arial" w:cs="Arial"/>
          <w:color w:val="000000"/>
          <w:sz w:val="22"/>
          <w:szCs w:val="22"/>
        </w:rPr>
        <w:t> </w:t>
      </w:r>
    </w:p>
    <w:p w14:paraId="54D09759" w14:textId="77777777" w:rsidR="00D5265F" w:rsidRPr="00D5265F" w:rsidRDefault="00D5265F" w:rsidP="00D5265F">
      <w:pPr>
        <w:spacing w:line="253" w:lineRule="atLeast"/>
        <w:jc w:val="both"/>
        <w:rPr>
          <w:rFonts w:ascii="Arial" w:hAnsi="Arial" w:cs="Arial"/>
          <w:b/>
          <w:bCs/>
          <w:color w:val="000000"/>
          <w:sz w:val="22"/>
          <w:szCs w:val="22"/>
        </w:rPr>
      </w:pPr>
    </w:p>
    <w:p w14:paraId="3AF980F9" w14:textId="6E552DF2" w:rsidR="00D5265F" w:rsidRPr="00D5265F" w:rsidRDefault="00D5265F" w:rsidP="00D5265F">
      <w:pPr>
        <w:spacing w:line="253" w:lineRule="atLeast"/>
        <w:jc w:val="both"/>
        <w:rPr>
          <w:rFonts w:ascii="Arial" w:hAnsi="Arial" w:cs="Arial"/>
          <w:color w:val="000000"/>
          <w:sz w:val="22"/>
          <w:szCs w:val="22"/>
        </w:rPr>
      </w:pPr>
      <w:r w:rsidRPr="00D5265F">
        <w:rPr>
          <w:rFonts w:ascii="Arial" w:hAnsi="Arial" w:cs="Arial"/>
          <w:b/>
          <w:bCs/>
          <w:color w:val="000000"/>
          <w:sz w:val="22"/>
          <w:szCs w:val="22"/>
        </w:rPr>
        <w:t>Pollination and its Global Leadership Role</w:t>
      </w:r>
      <w:r w:rsidRPr="00D5265F">
        <w:rPr>
          <w:rStyle w:val="apple-converted-space"/>
          <w:rFonts w:ascii="Arial" w:hAnsi="Arial" w:cs="Arial"/>
          <w:b/>
          <w:bCs/>
          <w:color w:val="000000"/>
          <w:sz w:val="22"/>
          <w:szCs w:val="22"/>
        </w:rPr>
        <w:t> </w:t>
      </w:r>
    </w:p>
    <w:p w14:paraId="10D59146" w14:textId="642CBEA2" w:rsidR="00D5265F" w:rsidRPr="00D5265F" w:rsidRDefault="00D5265F" w:rsidP="00D5265F">
      <w:pPr>
        <w:spacing w:line="253" w:lineRule="atLeast"/>
        <w:jc w:val="both"/>
        <w:rPr>
          <w:rFonts w:ascii="Arial" w:hAnsi="Arial" w:cs="Arial"/>
          <w:color w:val="000000"/>
          <w:sz w:val="22"/>
          <w:szCs w:val="22"/>
        </w:rPr>
      </w:pPr>
      <w:r w:rsidRPr="00D5265F">
        <w:rPr>
          <w:rFonts w:ascii="Arial" w:hAnsi="Arial" w:cs="Arial"/>
          <w:color w:val="000000"/>
          <w:sz w:val="22"/>
          <w:szCs w:val="22"/>
        </w:rPr>
        <w:t xml:space="preserve">Pollination recently had a significant leadership presence </w:t>
      </w:r>
      <w:r>
        <w:rPr>
          <w:rFonts w:ascii="Arial" w:hAnsi="Arial" w:cs="Arial"/>
          <w:color w:val="000000"/>
          <w:sz w:val="22"/>
          <w:szCs w:val="22"/>
        </w:rPr>
        <w:t>at</w:t>
      </w:r>
      <w:r w:rsidRPr="00D5265F">
        <w:rPr>
          <w:rFonts w:ascii="Arial" w:hAnsi="Arial" w:cs="Arial"/>
          <w:color w:val="000000"/>
          <w:sz w:val="22"/>
          <w:szCs w:val="22"/>
        </w:rPr>
        <w:t xml:space="preserve"> COP26 in Glasgow</w:t>
      </w:r>
      <w:r>
        <w:rPr>
          <w:rFonts w:ascii="Arial" w:hAnsi="Arial" w:cs="Arial"/>
          <w:color w:val="000000"/>
          <w:sz w:val="22"/>
          <w:szCs w:val="22"/>
        </w:rPr>
        <w:t>,</w:t>
      </w:r>
      <w:r w:rsidRPr="00D5265F">
        <w:rPr>
          <w:rFonts w:ascii="Arial" w:hAnsi="Arial" w:cs="Arial"/>
          <w:color w:val="000000"/>
          <w:sz w:val="22"/>
          <w:szCs w:val="22"/>
        </w:rPr>
        <w:t xml:space="preserve"> </w:t>
      </w:r>
      <w:r>
        <w:rPr>
          <w:rFonts w:ascii="Arial" w:hAnsi="Arial" w:cs="Arial"/>
          <w:color w:val="000000"/>
          <w:sz w:val="22"/>
          <w:szCs w:val="22"/>
        </w:rPr>
        <w:t xml:space="preserve">making </w:t>
      </w:r>
      <w:r w:rsidRPr="00D5265F">
        <w:rPr>
          <w:rFonts w:ascii="Arial" w:hAnsi="Arial" w:cs="Arial"/>
          <w:color w:val="000000"/>
          <w:sz w:val="22"/>
          <w:szCs w:val="22"/>
        </w:rPr>
        <w:t xml:space="preserve">several key announcements including: Pollination’s Climate Asset Management helping mobilize more than $10B of private capital investment in nature through the Natural Capital Investment Alliance; Climate Asset Management and the Global </w:t>
      </w:r>
      <w:proofErr w:type="spellStart"/>
      <w:r w:rsidRPr="00D5265F">
        <w:rPr>
          <w:rFonts w:ascii="Arial" w:hAnsi="Arial" w:cs="Arial"/>
          <w:color w:val="000000"/>
          <w:sz w:val="22"/>
          <w:szCs w:val="22"/>
        </w:rPr>
        <w:t>EverGreening</w:t>
      </w:r>
      <w:proofErr w:type="spellEnd"/>
      <w:r w:rsidRPr="00D5265F">
        <w:rPr>
          <w:rFonts w:ascii="Arial" w:hAnsi="Arial" w:cs="Arial"/>
          <w:color w:val="000000"/>
          <w:sz w:val="22"/>
          <w:szCs w:val="22"/>
        </w:rPr>
        <w:t xml:space="preserve"> Alliance partnership announcement to deliver a landmark $</w:t>
      </w:r>
      <w:r w:rsidR="001E199D">
        <w:rPr>
          <w:rFonts w:ascii="Arial" w:hAnsi="Arial" w:cs="Arial"/>
          <w:color w:val="000000"/>
          <w:sz w:val="22"/>
          <w:szCs w:val="22"/>
        </w:rPr>
        <w:t>150</w:t>
      </w:r>
      <w:r w:rsidRPr="00D5265F">
        <w:rPr>
          <w:rFonts w:ascii="Arial" w:hAnsi="Arial" w:cs="Arial"/>
          <w:color w:val="000000"/>
          <w:sz w:val="22"/>
          <w:szCs w:val="22"/>
        </w:rPr>
        <w:t xml:space="preserve"> million nature based carbon program in Africa; and, alongside U.S. Special Presidential Envoy for Climate John Kerry, launching the Forest Investors Club which committed to increasing the scale and geographic scope of investment in restoration, conservation, sustainable agriculture and forestry, and green infrastructure. </w:t>
      </w:r>
    </w:p>
    <w:p w14:paraId="15D8F597" w14:textId="77777777" w:rsidR="00D5265F" w:rsidRPr="00D5265F" w:rsidRDefault="00D5265F" w:rsidP="00D5265F">
      <w:pPr>
        <w:spacing w:line="253" w:lineRule="atLeast"/>
        <w:jc w:val="both"/>
        <w:rPr>
          <w:rFonts w:ascii="Arial" w:hAnsi="Arial" w:cs="Arial"/>
          <w:b/>
          <w:bCs/>
          <w:color w:val="000000"/>
          <w:sz w:val="22"/>
          <w:szCs w:val="22"/>
        </w:rPr>
      </w:pPr>
    </w:p>
    <w:p w14:paraId="6C32E279" w14:textId="614B03AD" w:rsidR="00D5265F" w:rsidRPr="00D5265F" w:rsidRDefault="00D5265F" w:rsidP="00D5265F">
      <w:pPr>
        <w:spacing w:line="253" w:lineRule="atLeast"/>
        <w:jc w:val="both"/>
        <w:rPr>
          <w:rFonts w:ascii="Arial" w:hAnsi="Arial" w:cs="Arial"/>
          <w:color w:val="000000"/>
          <w:sz w:val="22"/>
          <w:szCs w:val="22"/>
        </w:rPr>
      </w:pPr>
      <w:r w:rsidRPr="00D5265F">
        <w:rPr>
          <w:rFonts w:ascii="Arial" w:hAnsi="Arial" w:cs="Arial"/>
          <w:b/>
          <w:bCs/>
          <w:color w:val="000000"/>
          <w:sz w:val="22"/>
          <w:szCs w:val="22"/>
        </w:rPr>
        <w:t>Pollination’s Food &amp; Agriculture Practice</w:t>
      </w:r>
      <w:r w:rsidRPr="00D5265F">
        <w:rPr>
          <w:rStyle w:val="apple-converted-space"/>
          <w:rFonts w:ascii="Arial" w:hAnsi="Arial" w:cs="Arial"/>
          <w:b/>
          <w:bCs/>
          <w:color w:val="000000"/>
          <w:sz w:val="22"/>
          <w:szCs w:val="22"/>
        </w:rPr>
        <w:t> </w:t>
      </w:r>
    </w:p>
    <w:p w14:paraId="77273710" w14:textId="77777777" w:rsidR="00D5265F" w:rsidRPr="00D5265F" w:rsidRDefault="00D5265F" w:rsidP="00D5265F">
      <w:pPr>
        <w:spacing w:line="253" w:lineRule="atLeast"/>
        <w:jc w:val="both"/>
        <w:rPr>
          <w:rFonts w:ascii="Arial" w:hAnsi="Arial" w:cs="Arial"/>
          <w:color w:val="000000"/>
          <w:sz w:val="22"/>
          <w:szCs w:val="22"/>
        </w:rPr>
      </w:pPr>
      <w:r w:rsidRPr="00D5265F">
        <w:rPr>
          <w:rFonts w:ascii="Arial" w:hAnsi="Arial" w:cs="Arial"/>
          <w:color w:val="000000"/>
          <w:sz w:val="22"/>
          <w:szCs w:val="22"/>
        </w:rPr>
        <w:t xml:space="preserve">Pollination helps guide and advise its food and agriculture clientele on the development of </w:t>
      </w:r>
      <w:proofErr w:type="gramStart"/>
      <w:r w:rsidRPr="00D5265F">
        <w:rPr>
          <w:rFonts w:ascii="Arial" w:hAnsi="Arial" w:cs="Arial"/>
          <w:color w:val="000000"/>
          <w:sz w:val="22"/>
          <w:szCs w:val="22"/>
        </w:rPr>
        <w:t>Science</w:t>
      </w:r>
      <w:proofErr w:type="gramEnd"/>
      <w:r w:rsidRPr="00D5265F">
        <w:rPr>
          <w:rFonts w:ascii="Arial" w:hAnsi="Arial" w:cs="Arial"/>
          <w:color w:val="000000"/>
          <w:sz w:val="22"/>
          <w:szCs w:val="22"/>
        </w:rPr>
        <w:t>-based strategies, including goals and metrics impact measurement and management frameworks, financing, and new initiatives needed to enable their transition to a low carbon economy</w:t>
      </w:r>
      <w:r w:rsidRPr="00D5265F">
        <w:rPr>
          <w:rFonts w:ascii="Arial" w:hAnsi="Arial" w:cs="Arial"/>
          <w:b/>
          <w:bCs/>
          <w:color w:val="000000"/>
          <w:sz w:val="22"/>
          <w:szCs w:val="22"/>
        </w:rPr>
        <w:t>.</w:t>
      </w:r>
      <w:r w:rsidRPr="00D5265F">
        <w:rPr>
          <w:rStyle w:val="apple-converted-space"/>
          <w:rFonts w:ascii="Arial" w:hAnsi="Arial" w:cs="Arial"/>
          <w:b/>
          <w:bCs/>
          <w:color w:val="000000"/>
          <w:sz w:val="22"/>
          <w:szCs w:val="22"/>
        </w:rPr>
        <w:t> </w:t>
      </w:r>
    </w:p>
    <w:p w14:paraId="58D37F2F" w14:textId="77777777" w:rsidR="00D5265F" w:rsidRPr="00D5265F" w:rsidRDefault="00D5265F" w:rsidP="00D5265F">
      <w:pPr>
        <w:spacing w:line="253" w:lineRule="atLeast"/>
        <w:jc w:val="both"/>
        <w:rPr>
          <w:rFonts w:ascii="Arial" w:hAnsi="Arial" w:cs="Arial"/>
          <w:b/>
          <w:bCs/>
          <w:color w:val="000000"/>
          <w:sz w:val="22"/>
          <w:szCs w:val="22"/>
        </w:rPr>
      </w:pPr>
    </w:p>
    <w:p w14:paraId="36784B70" w14:textId="3F52715B" w:rsidR="00D5265F" w:rsidRPr="00D5265F" w:rsidRDefault="00D5265F" w:rsidP="00D5265F">
      <w:pPr>
        <w:spacing w:line="253" w:lineRule="atLeast"/>
        <w:jc w:val="both"/>
        <w:rPr>
          <w:rFonts w:ascii="Arial" w:hAnsi="Arial" w:cs="Arial"/>
          <w:color w:val="000000"/>
          <w:sz w:val="22"/>
          <w:szCs w:val="22"/>
        </w:rPr>
      </w:pPr>
      <w:r w:rsidRPr="00D5265F">
        <w:rPr>
          <w:rFonts w:ascii="Arial" w:hAnsi="Arial" w:cs="Arial"/>
          <w:b/>
          <w:bCs/>
          <w:color w:val="000000"/>
          <w:sz w:val="22"/>
          <w:szCs w:val="22"/>
        </w:rPr>
        <w:t>About Pollination</w:t>
      </w:r>
    </w:p>
    <w:p w14:paraId="3FF2CD72" w14:textId="0AFB5F2D" w:rsidR="00D5265F" w:rsidRDefault="00D5265F" w:rsidP="00D5265F">
      <w:pPr>
        <w:spacing w:line="253" w:lineRule="atLeast"/>
        <w:jc w:val="both"/>
        <w:rPr>
          <w:rStyle w:val="apple-converted-space"/>
          <w:rFonts w:ascii="Arial" w:hAnsi="Arial" w:cs="Arial"/>
          <w:color w:val="000000"/>
          <w:sz w:val="22"/>
          <w:szCs w:val="22"/>
        </w:rPr>
      </w:pPr>
      <w:r w:rsidRPr="00D5265F">
        <w:rPr>
          <w:rFonts w:ascii="Arial" w:hAnsi="Arial" w:cs="Arial"/>
          <w:color w:val="000000"/>
          <w:sz w:val="22"/>
          <w:szCs w:val="22"/>
        </w:rPr>
        <w:t>Pollination is a specialist climate change</w:t>
      </w:r>
      <w:r w:rsidR="00EF4FFD">
        <w:rPr>
          <w:rFonts w:ascii="Arial" w:hAnsi="Arial" w:cs="Arial"/>
          <w:color w:val="000000"/>
          <w:sz w:val="22"/>
          <w:szCs w:val="22"/>
        </w:rPr>
        <w:t xml:space="preserve"> </w:t>
      </w:r>
      <w:r w:rsidRPr="00D5265F">
        <w:rPr>
          <w:rFonts w:ascii="Arial" w:hAnsi="Arial" w:cs="Arial"/>
          <w:color w:val="000000"/>
          <w:sz w:val="22"/>
          <w:szCs w:val="22"/>
        </w:rPr>
        <w:t xml:space="preserve">investment </w:t>
      </w:r>
      <w:r w:rsidR="00EF4FFD">
        <w:rPr>
          <w:rFonts w:ascii="Arial" w:hAnsi="Arial" w:cs="Arial"/>
          <w:color w:val="000000"/>
          <w:sz w:val="22"/>
          <w:szCs w:val="22"/>
        </w:rPr>
        <w:t xml:space="preserve">and advisory </w:t>
      </w:r>
      <w:r w:rsidRPr="00D5265F">
        <w:rPr>
          <w:rFonts w:ascii="Arial" w:hAnsi="Arial" w:cs="Arial"/>
          <w:color w:val="000000"/>
          <w:sz w:val="22"/>
          <w:szCs w:val="22"/>
        </w:rPr>
        <w:t>firm dedicated to accelerating the transition to a net-zero, climate resilient future.</w:t>
      </w:r>
      <w:r w:rsidRPr="00D5265F">
        <w:rPr>
          <w:rStyle w:val="apple-converted-space"/>
          <w:rFonts w:ascii="Arial" w:hAnsi="Arial" w:cs="Arial"/>
          <w:color w:val="000000"/>
          <w:sz w:val="22"/>
          <w:szCs w:val="22"/>
        </w:rPr>
        <w:t> </w:t>
      </w:r>
    </w:p>
    <w:p w14:paraId="5F352F04" w14:textId="77777777" w:rsidR="00D5265F" w:rsidRPr="00D5265F" w:rsidRDefault="00D5265F" w:rsidP="00D5265F">
      <w:pPr>
        <w:spacing w:line="253" w:lineRule="atLeast"/>
        <w:jc w:val="both"/>
        <w:rPr>
          <w:rFonts w:ascii="Arial" w:hAnsi="Arial" w:cs="Arial"/>
          <w:color w:val="000000"/>
          <w:sz w:val="22"/>
          <w:szCs w:val="22"/>
        </w:rPr>
      </w:pPr>
    </w:p>
    <w:p w14:paraId="60C06C5F" w14:textId="77777777" w:rsidR="00D5265F" w:rsidRPr="00D5265F" w:rsidRDefault="00D5265F" w:rsidP="00D5265F">
      <w:pPr>
        <w:spacing w:line="253" w:lineRule="atLeast"/>
        <w:jc w:val="both"/>
        <w:rPr>
          <w:rFonts w:ascii="Arial" w:hAnsi="Arial" w:cs="Arial"/>
          <w:color w:val="000000"/>
          <w:sz w:val="22"/>
          <w:szCs w:val="22"/>
        </w:rPr>
      </w:pPr>
      <w:r w:rsidRPr="00D5265F">
        <w:rPr>
          <w:rFonts w:ascii="Arial" w:hAnsi="Arial" w:cs="Arial"/>
          <w:color w:val="000000"/>
          <w:sz w:val="22"/>
          <w:szCs w:val="22"/>
        </w:rPr>
        <w:t>Pollination works with clients across government, business, and public and private capital, helping them to navigate the climate transition. The firm is also developing several net-zero-focused investment platforms, all of which are aligned with ambitious net-zero goals.  </w:t>
      </w:r>
      <w:r w:rsidRPr="00D5265F">
        <w:rPr>
          <w:rStyle w:val="apple-converted-space"/>
          <w:rFonts w:ascii="Arial" w:hAnsi="Arial" w:cs="Arial"/>
          <w:color w:val="000000"/>
          <w:sz w:val="22"/>
          <w:szCs w:val="22"/>
        </w:rPr>
        <w:t> </w:t>
      </w:r>
    </w:p>
    <w:p w14:paraId="510A702C" w14:textId="77777777" w:rsidR="00D5265F" w:rsidRPr="00D5265F" w:rsidRDefault="00D5265F" w:rsidP="00D5265F">
      <w:pPr>
        <w:spacing w:line="253" w:lineRule="atLeast"/>
        <w:jc w:val="both"/>
        <w:rPr>
          <w:rFonts w:ascii="Arial" w:hAnsi="Arial" w:cs="Arial"/>
          <w:color w:val="000000"/>
          <w:sz w:val="22"/>
          <w:szCs w:val="22"/>
        </w:rPr>
      </w:pPr>
      <w:r w:rsidRPr="00D5265F">
        <w:rPr>
          <w:rFonts w:ascii="Arial" w:hAnsi="Arial" w:cs="Arial"/>
          <w:color w:val="000000"/>
          <w:sz w:val="22"/>
          <w:szCs w:val="22"/>
        </w:rPr>
        <w:t>For more information, visit</w:t>
      </w:r>
      <w:r w:rsidRPr="00D5265F">
        <w:rPr>
          <w:rStyle w:val="apple-converted-space"/>
          <w:rFonts w:ascii="Arial" w:hAnsi="Arial" w:cs="Arial"/>
          <w:color w:val="000000"/>
          <w:sz w:val="22"/>
          <w:szCs w:val="22"/>
        </w:rPr>
        <w:t> </w:t>
      </w:r>
      <w:hyperlink r:id="rId6" w:tooltip="Original URL:&#10;http://www.pollinationgroup.com/&#10;&#10;Click to follow link." w:history="1">
        <w:r w:rsidRPr="00D5265F">
          <w:rPr>
            <w:rStyle w:val="Hyperlink"/>
            <w:rFonts w:ascii="Arial" w:hAnsi="Arial" w:cs="Arial"/>
            <w:color w:val="0563C1"/>
            <w:sz w:val="22"/>
            <w:szCs w:val="22"/>
          </w:rPr>
          <w:t>www.pollinationgroup.com</w:t>
        </w:r>
      </w:hyperlink>
    </w:p>
    <w:p w14:paraId="187E24E6" w14:textId="77777777" w:rsidR="00D5265F" w:rsidRPr="00D5265F" w:rsidRDefault="00D5265F" w:rsidP="00D5265F">
      <w:pPr>
        <w:spacing w:line="253" w:lineRule="atLeast"/>
        <w:jc w:val="both"/>
        <w:rPr>
          <w:rFonts w:ascii="Arial" w:hAnsi="Arial" w:cs="Arial"/>
          <w:color w:val="000000"/>
          <w:sz w:val="22"/>
          <w:szCs w:val="22"/>
        </w:rPr>
      </w:pPr>
      <w:r w:rsidRPr="00D5265F">
        <w:rPr>
          <w:rFonts w:ascii="Arial" w:hAnsi="Arial" w:cs="Arial"/>
          <w:b/>
          <w:bCs/>
          <w:color w:val="000000"/>
          <w:sz w:val="22"/>
          <w:szCs w:val="22"/>
        </w:rPr>
        <w:t> </w:t>
      </w:r>
    </w:p>
    <w:p w14:paraId="3A5A4806" w14:textId="77777777" w:rsidR="00D5265F" w:rsidRPr="00D5265F" w:rsidRDefault="00D5265F" w:rsidP="00D5265F">
      <w:pPr>
        <w:spacing w:line="253" w:lineRule="atLeast"/>
        <w:jc w:val="both"/>
        <w:rPr>
          <w:rFonts w:ascii="Arial" w:hAnsi="Arial" w:cs="Arial"/>
          <w:color w:val="000000"/>
          <w:sz w:val="22"/>
          <w:szCs w:val="22"/>
        </w:rPr>
      </w:pPr>
      <w:r w:rsidRPr="00D5265F">
        <w:rPr>
          <w:rFonts w:ascii="Arial" w:hAnsi="Arial" w:cs="Arial"/>
          <w:b/>
          <w:bCs/>
          <w:color w:val="000000"/>
          <w:sz w:val="22"/>
          <w:szCs w:val="22"/>
        </w:rPr>
        <w:t>Media Contact:</w:t>
      </w:r>
    </w:p>
    <w:p w14:paraId="3489D80F" w14:textId="77777777" w:rsidR="00D5265F" w:rsidRPr="00D5265F" w:rsidRDefault="00D5265F" w:rsidP="00D5265F">
      <w:pPr>
        <w:spacing w:line="253" w:lineRule="atLeast"/>
        <w:jc w:val="both"/>
        <w:rPr>
          <w:rFonts w:ascii="Arial" w:hAnsi="Arial" w:cs="Arial"/>
          <w:color w:val="000000"/>
          <w:sz w:val="22"/>
          <w:szCs w:val="22"/>
        </w:rPr>
      </w:pPr>
      <w:r w:rsidRPr="00D5265F">
        <w:rPr>
          <w:rFonts w:ascii="Arial" w:hAnsi="Arial" w:cs="Arial"/>
          <w:b/>
          <w:bCs/>
          <w:color w:val="000000"/>
          <w:sz w:val="22"/>
          <w:szCs w:val="22"/>
        </w:rPr>
        <w:t>Suzanne Blake, Marketing Director</w:t>
      </w:r>
      <w:r w:rsidRPr="00D5265F">
        <w:rPr>
          <w:rStyle w:val="apple-converted-space"/>
          <w:rFonts w:ascii="Arial" w:hAnsi="Arial" w:cs="Arial"/>
          <w:b/>
          <w:bCs/>
          <w:color w:val="000000"/>
          <w:sz w:val="22"/>
          <w:szCs w:val="22"/>
        </w:rPr>
        <w:t> </w:t>
      </w:r>
    </w:p>
    <w:p w14:paraId="27329509" w14:textId="77777777" w:rsidR="00D5265F" w:rsidRPr="00D5265F" w:rsidRDefault="00D5265F" w:rsidP="00D5265F">
      <w:pPr>
        <w:spacing w:line="253" w:lineRule="atLeast"/>
        <w:jc w:val="both"/>
        <w:rPr>
          <w:rFonts w:ascii="Arial" w:hAnsi="Arial" w:cs="Arial"/>
          <w:color w:val="000000"/>
          <w:sz w:val="22"/>
          <w:szCs w:val="22"/>
        </w:rPr>
      </w:pPr>
      <w:r w:rsidRPr="00D5265F">
        <w:rPr>
          <w:rFonts w:ascii="Arial" w:hAnsi="Arial" w:cs="Arial"/>
          <w:b/>
          <w:bCs/>
          <w:color w:val="000000"/>
          <w:sz w:val="22"/>
          <w:szCs w:val="22"/>
        </w:rPr>
        <w:t>M:</w:t>
      </w:r>
      <w:r w:rsidRPr="00D5265F">
        <w:rPr>
          <w:rStyle w:val="apple-converted-space"/>
          <w:rFonts w:ascii="Arial" w:hAnsi="Arial" w:cs="Arial"/>
          <w:b/>
          <w:bCs/>
          <w:color w:val="000000"/>
          <w:sz w:val="22"/>
          <w:szCs w:val="22"/>
        </w:rPr>
        <w:t> </w:t>
      </w:r>
      <w:r w:rsidRPr="00D5265F">
        <w:rPr>
          <w:rFonts w:ascii="Arial" w:hAnsi="Arial" w:cs="Arial"/>
          <w:b/>
          <w:bCs/>
          <w:color w:val="0C0C0C"/>
          <w:sz w:val="22"/>
          <w:szCs w:val="22"/>
        </w:rPr>
        <w:t>+ 44 (0)7379 269745</w:t>
      </w:r>
      <w:r w:rsidRPr="00D5265F">
        <w:rPr>
          <w:rFonts w:ascii="Arial" w:hAnsi="Arial" w:cs="Arial"/>
          <w:b/>
          <w:bCs/>
          <w:color w:val="000000"/>
          <w:sz w:val="22"/>
          <w:szCs w:val="22"/>
        </w:rPr>
        <w:t>          </w:t>
      </w:r>
      <w:r w:rsidRPr="00D5265F">
        <w:rPr>
          <w:rStyle w:val="apple-converted-space"/>
          <w:rFonts w:ascii="Arial" w:hAnsi="Arial" w:cs="Arial"/>
          <w:b/>
          <w:bCs/>
          <w:color w:val="000000"/>
          <w:sz w:val="22"/>
          <w:szCs w:val="22"/>
        </w:rPr>
        <w:t> </w:t>
      </w:r>
    </w:p>
    <w:p w14:paraId="5A8C4F16" w14:textId="77777777" w:rsidR="00D5265F" w:rsidRPr="00D5265F" w:rsidRDefault="00D5265F" w:rsidP="00D5265F">
      <w:pPr>
        <w:spacing w:line="253" w:lineRule="atLeast"/>
        <w:jc w:val="both"/>
        <w:rPr>
          <w:rFonts w:ascii="Arial" w:hAnsi="Arial" w:cs="Arial"/>
          <w:color w:val="000000"/>
          <w:sz w:val="22"/>
          <w:szCs w:val="22"/>
        </w:rPr>
      </w:pPr>
      <w:r w:rsidRPr="00D5265F">
        <w:rPr>
          <w:rFonts w:ascii="Arial" w:hAnsi="Arial" w:cs="Arial"/>
          <w:b/>
          <w:bCs/>
          <w:color w:val="000000"/>
          <w:sz w:val="22"/>
          <w:szCs w:val="22"/>
        </w:rPr>
        <w:t>E:</w:t>
      </w:r>
      <w:r w:rsidRPr="00D5265F">
        <w:rPr>
          <w:rStyle w:val="apple-converted-space"/>
          <w:rFonts w:ascii="Arial" w:hAnsi="Arial" w:cs="Arial"/>
          <w:b/>
          <w:bCs/>
          <w:color w:val="000000"/>
          <w:sz w:val="22"/>
          <w:szCs w:val="22"/>
        </w:rPr>
        <w:t> </w:t>
      </w:r>
      <w:hyperlink r:id="rId7" w:history="1">
        <w:r w:rsidRPr="00D5265F">
          <w:rPr>
            <w:rStyle w:val="Hyperlink"/>
            <w:rFonts w:ascii="Arial" w:hAnsi="Arial" w:cs="Arial"/>
            <w:b/>
            <w:bCs/>
            <w:color w:val="0563C1"/>
            <w:sz w:val="22"/>
            <w:szCs w:val="22"/>
          </w:rPr>
          <w:t>suzanne.blake@pollinationgroup.com</w:t>
        </w:r>
      </w:hyperlink>
    </w:p>
    <w:p w14:paraId="5EE767FF" w14:textId="53C2F082" w:rsidR="00901363" w:rsidRPr="00D5265F" w:rsidRDefault="00901363" w:rsidP="00D5265F">
      <w:pPr>
        <w:jc w:val="both"/>
        <w:rPr>
          <w:rFonts w:ascii="Arial" w:hAnsi="Arial" w:cs="Arial"/>
          <w:sz w:val="22"/>
          <w:szCs w:val="22"/>
        </w:rPr>
      </w:pPr>
    </w:p>
    <w:p w14:paraId="03DEC3E6" w14:textId="77777777" w:rsidR="001D3196" w:rsidRPr="001D3196" w:rsidRDefault="001D3196" w:rsidP="00D55F8E">
      <w:pPr>
        <w:rPr>
          <w:rFonts w:ascii="Arial" w:hAnsi="Arial" w:cs="Arial"/>
          <w:sz w:val="22"/>
          <w:szCs w:val="22"/>
        </w:rPr>
      </w:pPr>
    </w:p>
    <w:p w14:paraId="34A6EA4E" w14:textId="400420F5" w:rsidR="00901363" w:rsidRPr="001D3196" w:rsidRDefault="00901363" w:rsidP="00D55F8E">
      <w:pPr>
        <w:rPr>
          <w:rFonts w:ascii="Arial" w:hAnsi="Arial" w:cs="Arial"/>
          <w:sz w:val="22"/>
          <w:szCs w:val="22"/>
        </w:rPr>
      </w:pPr>
    </w:p>
    <w:p w14:paraId="7971309D" w14:textId="175603FE" w:rsidR="00D55F8E" w:rsidRPr="001D3196" w:rsidRDefault="00D55F8E" w:rsidP="00D55F8E">
      <w:pPr>
        <w:rPr>
          <w:rFonts w:ascii="Arial" w:hAnsi="Arial" w:cs="Arial"/>
          <w:sz w:val="22"/>
          <w:szCs w:val="22"/>
        </w:rPr>
      </w:pPr>
    </w:p>
    <w:sectPr w:rsidR="00D55F8E" w:rsidRPr="001D3196" w:rsidSect="00FE6B1A">
      <w:headerReference w:type="default" r:id="rId8"/>
      <w:pgSz w:w="11906" w:h="16838"/>
      <w:pgMar w:top="1440" w:right="1440" w:bottom="11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E3B38" w14:textId="77777777" w:rsidR="00FD4BB8" w:rsidRDefault="00FD4BB8" w:rsidP="00724996">
      <w:r>
        <w:separator/>
      </w:r>
    </w:p>
  </w:endnote>
  <w:endnote w:type="continuationSeparator" w:id="0">
    <w:p w14:paraId="6096502F" w14:textId="77777777" w:rsidR="00FD4BB8" w:rsidRDefault="00FD4BB8" w:rsidP="00724996">
      <w:r>
        <w:continuationSeparator/>
      </w:r>
    </w:p>
  </w:endnote>
  <w:endnote w:type="continuationNotice" w:id="1">
    <w:p w14:paraId="6675CE3C" w14:textId="77777777" w:rsidR="00FD4BB8" w:rsidRDefault="00FD4B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E9835" w14:textId="77777777" w:rsidR="00FD4BB8" w:rsidRDefault="00FD4BB8" w:rsidP="00724996">
      <w:r>
        <w:separator/>
      </w:r>
    </w:p>
  </w:footnote>
  <w:footnote w:type="continuationSeparator" w:id="0">
    <w:p w14:paraId="7CA4E3AD" w14:textId="77777777" w:rsidR="00FD4BB8" w:rsidRDefault="00FD4BB8" w:rsidP="00724996">
      <w:r>
        <w:continuationSeparator/>
      </w:r>
    </w:p>
  </w:footnote>
  <w:footnote w:type="continuationNotice" w:id="1">
    <w:p w14:paraId="334BF10B" w14:textId="77777777" w:rsidR="00FD4BB8" w:rsidRDefault="00FD4B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3B1F" w14:textId="151B605F" w:rsidR="00724996" w:rsidRDefault="00901363">
    <w:pPr>
      <w:pStyle w:val="Header"/>
    </w:pPr>
    <w:r>
      <w:rPr>
        <w:noProof/>
      </w:rPr>
      <w:drawing>
        <wp:inline distT="0" distB="0" distL="0" distR="0" wp14:anchorId="564CCD97" wp14:editId="1AAEC029">
          <wp:extent cx="1444585" cy="1155700"/>
          <wp:effectExtent l="0" t="0" r="3810"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455723" cy="116461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E93"/>
    <w:rsid w:val="00007846"/>
    <w:rsid w:val="00014B4F"/>
    <w:rsid w:val="000550F2"/>
    <w:rsid w:val="0007374D"/>
    <w:rsid w:val="00087EE0"/>
    <w:rsid w:val="000A0585"/>
    <w:rsid w:val="00177317"/>
    <w:rsid w:val="001D3196"/>
    <w:rsid w:val="001E199D"/>
    <w:rsid w:val="001F2792"/>
    <w:rsid w:val="00207D17"/>
    <w:rsid w:val="002244E1"/>
    <w:rsid w:val="0023212C"/>
    <w:rsid w:val="00233CD8"/>
    <w:rsid w:val="002B694D"/>
    <w:rsid w:val="002D64D5"/>
    <w:rsid w:val="002E4D67"/>
    <w:rsid w:val="002E7E4B"/>
    <w:rsid w:val="0030565B"/>
    <w:rsid w:val="003210C3"/>
    <w:rsid w:val="003233D3"/>
    <w:rsid w:val="00334845"/>
    <w:rsid w:val="00362B5B"/>
    <w:rsid w:val="003939B7"/>
    <w:rsid w:val="003C3FE8"/>
    <w:rsid w:val="003D334D"/>
    <w:rsid w:val="003F489C"/>
    <w:rsid w:val="00417A43"/>
    <w:rsid w:val="004303B8"/>
    <w:rsid w:val="00440536"/>
    <w:rsid w:val="00462530"/>
    <w:rsid w:val="004D630D"/>
    <w:rsid w:val="00505369"/>
    <w:rsid w:val="005349DD"/>
    <w:rsid w:val="005702D2"/>
    <w:rsid w:val="006318A5"/>
    <w:rsid w:val="00651D80"/>
    <w:rsid w:val="00664CBD"/>
    <w:rsid w:val="0067117E"/>
    <w:rsid w:val="00671CBC"/>
    <w:rsid w:val="006B49EF"/>
    <w:rsid w:val="006B5B26"/>
    <w:rsid w:val="006D33B6"/>
    <w:rsid w:val="007237E4"/>
    <w:rsid w:val="00724996"/>
    <w:rsid w:val="00732B79"/>
    <w:rsid w:val="007345AD"/>
    <w:rsid w:val="00741478"/>
    <w:rsid w:val="00751514"/>
    <w:rsid w:val="00770FC9"/>
    <w:rsid w:val="00771EFD"/>
    <w:rsid w:val="007A4F5F"/>
    <w:rsid w:val="007B3600"/>
    <w:rsid w:val="007D5CC1"/>
    <w:rsid w:val="007E6B2E"/>
    <w:rsid w:val="007F670A"/>
    <w:rsid w:val="00843510"/>
    <w:rsid w:val="008638EB"/>
    <w:rsid w:val="00864778"/>
    <w:rsid w:val="008653EC"/>
    <w:rsid w:val="00875798"/>
    <w:rsid w:val="008842C9"/>
    <w:rsid w:val="008A0D68"/>
    <w:rsid w:val="008E420B"/>
    <w:rsid w:val="00901363"/>
    <w:rsid w:val="009245C4"/>
    <w:rsid w:val="00961D9D"/>
    <w:rsid w:val="009D2241"/>
    <w:rsid w:val="009D44CC"/>
    <w:rsid w:val="009D479B"/>
    <w:rsid w:val="009E6125"/>
    <w:rsid w:val="00A66FCD"/>
    <w:rsid w:val="00AF2FF7"/>
    <w:rsid w:val="00B11651"/>
    <w:rsid w:val="00B45F72"/>
    <w:rsid w:val="00B808A6"/>
    <w:rsid w:val="00BA2C35"/>
    <w:rsid w:val="00C0207F"/>
    <w:rsid w:val="00C03E6A"/>
    <w:rsid w:val="00C6090B"/>
    <w:rsid w:val="00C846E4"/>
    <w:rsid w:val="00C852B2"/>
    <w:rsid w:val="00CA0241"/>
    <w:rsid w:val="00CA6C8F"/>
    <w:rsid w:val="00CB57BC"/>
    <w:rsid w:val="00D46AB7"/>
    <w:rsid w:val="00D5265F"/>
    <w:rsid w:val="00D55F8E"/>
    <w:rsid w:val="00D81DF9"/>
    <w:rsid w:val="00DB2A91"/>
    <w:rsid w:val="00DB6566"/>
    <w:rsid w:val="00DE1DE2"/>
    <w:rsid w:val="00DE4C85"/>
    <w:rsid w:val="00E05858"/>
    <w:rsid w:val="00E142AA"/>
    <w:rsid w:val="00EC6E93"/>
    <w:rsid w:val="00EE305B"/>
    <w:rsid w:val="00EF3FB8"/>
    <w:rsid w:val="00EF4FFD"/>
    <w:rsid w:val="00F02FB0"/>
    <w:rsid w:val="00F07488"/>
    <w:rsid w:val="00F3487D"/>
    <w:rsid w:val="00F91CC3"/>
    <w:rsid w:val="00FA4810"/>
    <w:rsid w:val="00FD4BB8"/>
    <w:rsid w:val="00FE6B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A9CE6"/>
  <w15:chartTrackingRefBased/>
  <w15:docId w15:val="{9AE86258-46EA-BE49-A752-70195C6A4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724996"/>
    <w:pPr>
      <w:spacing w:before="100" w:beforeAutospacing="1" w:after="100" w:afterAutospacing="1"/>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40536"/>
    <w:rPr>
      <w:sz w:val="16"/>
      <w:szCs w:val="16"/>
    </w:rPr>
  </w:style>
  <w:style w:type="paragraph" w:styleId="CommentText">
    <w:name w:val="annotation text"/>
    <w:basedOn w:val="Normal"/>
    <w:link w:val="CommentTextChar"/>
    <w:uiPriority w:val="99"/>
    <w:semiHidden/>
    <w:unhideWhenUsed/>
    <w:rsid w:val="00440536"/>
    <w:rPr>
      <w:sz w:val="20"/>
      <w:szCs w:val="20"/>
    </w:rPr>
  </w:style>
  <w:style w:type="character" w:customStyle="1" w:styleId="CommentTextChar">
    <w:name w:val="Comment Text Char"/>
    <w:basedOn w:val="DefaultParagraphFont"/>
    <w:link w:val="CommentText"/>
    <w:uiPriority w:val="99"/>
    <w:semiHidden/>
    <w:rsid w:val="00440536"/>
    <w:rPr>
      <w:sz w:val="20"/>
      <w:szCs w:val="20"/>
    </w:rPr>
  </w:style>
  <w:style w:type="paragraph" w:styleId="CommentSubject">
    <w:name w:val="annotation subject"/>
    <w:basedOn w:val="CommentText"/>
    <w:next w:val="CommentText"/>
    <w:link w:val="CommentSubjectChar"/>
    <w:uiPriority w:val="99"/>
    <w:semiHidden/>
    <w:unhideWhenUsed/>
    <w:rsid w:val="00440536"/>
    <w:rPr>
      <w:b/>
      <w:bCs/>
    </w:rPr>
  </w:style>
  <w:style w:type="character" w:customStyle="1" w:styleId="CommentSubjectChar">
    <w:name w:val="Comment Subject Char"/>
    <w:basedOn w:val="CommentTextChar"/>
    <w:link w:val="CommentSubject"/>
    <w:uiPriority w:val="99"/>
    <w:semiHidden/>
    <w:rsid w:val="00440536"/>
    <w:rPr>
      <w:b/>
      <w:bCs/>
      <w:sz w:val="20"/>
      <w:szCs w:val="20"/>
    </w:rPr>
  </w:style>
  <w:style w:type="paragraph" w:styleId="Header">
    <w:name w:val="header"/>
    <w:basedOn w:val="Normal"/>
    <w:link w:val="HeaderChar"/>
    <w:uiPriority w:val="99"/>
    <w:unhideWhenUsed/>
    <w:rsid w:val="00724996"/>
    <w:pPr>
      <w:tabs>
        <w:tab w:val="center" w:pos="4513"/>
        <w:tab w:val="right" w:pos="9026"/>
      </w:tabs>
    </w:pPr>
  </w:style>
  <w:style w:type="character" w:customStyle="1" w:styleId="HeaderChar">
    <w:name w:val="Header Char"/>
    <w:basedOn w:val="DefaultParagraphFont"/>
    <w:link w:val="Header"/>
    <w:uiPriority w:val="99"/>
    <w:rsid w:val="00724996"/>
  </w:style>
  <w:style w:type="paragraph" w:styleId="Footer">
    <w:name w:val="footer"/>
    <w:basedOn w:val="Normal"/>
    <w:link w:val="FooterChar"/>
    <w:uiPriority w:val="99"/>
    <w:unhideWhenUsed/>
    <w:rsid w:val="00724996"/>
    <w:pPr>
      <w:tabs>
        <w:tab w:val="center" w:pos="4513"/>
        <w:tab w:val="right" w:pos="9026"/>
      </w:tabs>
    </w:pPr>
  </w:style>
  <w:style w:type="character" w:customStyle="1" w:styleId="FooterChar">
    <w:name w:val="Footer Char"/>
    <w:basedOn w:val="DefaultParagraphFont"/>
    <w:link w:val="Footer"/>
    <w:uiPriority w:val="99"/>
    <w:rsid w:val="00724996"/>
  </w:style>
  <w:style w:type="character" w:customStyle="1" w:styleId="Heading6Char">
    <w:name w:val="Heading 6 Char"/>
    <w:basedOn w:val="DefaultParagraphFont"/>
    <w:link w:val="Heading6"/>
    <w:uiPriority w:val="9"/>
    <w:rsid w:val="00724996"/>
    <w:rPr>
      <w:rFonts w:ascii="Times New Roman" w:eastAsia="Times New Roman" w:hAnsi="Times New Roman" w:cs="Times New Roman"/>
      <w:b/>
      <w:bCs/>
      <w:sz w:val="15"/>
      <w:szCs w:val="15"/>
      <w:lang w:eastAsia="en-GB"/>
    </w:rPr>
  </w:style>
  <w:style w:type="character" w:styleId="Hyperlink">
    <w:name w:val="Hyperlink"/>
    <w:basedOn w:val="DefaultParagraphFont"/>
    <w:uiPriority w:val="99"/>
    <w:unhideWhenUsed/>
    <w:rsid w:val="00724996"/>
    <w:rPr>
      <w:color w:val="0563C1" w:themeColor="hyperlink"/>
      <w:u w:val="single"/>
    </w:rPr>
  </w:style>
  <w:style w:type="character" w:styleId="UnresolvedMention">
    <w:name w:val="Unresolved Mention"/>
    <w:basedOn w:val="DefaultParagraphFont"/>
    <w:uiPriority w:val="99"/>
    <w:semiHidden/>
    <w:unhideWhenUsed/>
    <w:rsid w:val="00724996"/>
    <w:rPr>
      <w:color w:val="605E5C"/>
      <w:shd w:val="clear" w:color="auto" w:fill="E1DFDD"/>
    </w:rPr>
  </w:style>
  <w:style w:type="paragraph" w:styleId="NormalWeb">
    <w:name w:val="Normal (Web)"/>
    <w:basedOn w:val="Normal"/>
    <w:uiPriority w:val="99"/>
    <w:semiHidden/>
    <w:unhideWhenUsed/>
    <w:rsid w:val="00724996"/>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F3487D"/>
    <w:rPr>
      <w:color w:val="954F72" w:themeColor="followedHyperlink"/>
      <w:u w:val="single"/>
    </w:rPr>
  </w:style>
  <w:style w:type="character" w:customStyle="1" w:styleId="apple-converted-space">
    <w:name w:val="apple-converted-space"/>
    <w:basedOn w:val="DefaultParagraphFont"/>
    <w:rsid w:val="00D5265F"/>
  </w:style>
  <w:style w:type="paragraph" w:styleId="Revision">
    <w:name w:val="Revision"/>
    <w:hidden/>
    <w:uiPriority w:val="99"/>
    <w:semiHidden/>
    <w:rsid w:val="00D52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965617">
      <w:bodyDiv w:val="1"/>
      <w:marLeft w:val="0"/>
      <w:marRight w:val="0"/>
      <w:marTop w:val="0"/>
      <w:marBottom w:val="0"/>
      <w:divBdr>
        <w:top w:val="none" w:sz="0" w:space="0" w:color="auto"/>
        <w:left w:val="none" w:sz="0" w:space="0" w:color="auto"/>
        <w:bottom w:val="none" w:sz="0" w:space="0" w:color="auto"/>
        <w:right w:val="none" w:sz="0" w:space="0" w:color="auto"/>
      </w:divBdr>
    </w:div>
    <w:div w:id="1564487096">
      <w:bodyDiv w:val="1"/>
      <w:marLeft w:val="0"/>
      <w:marRight w:val="0"/>
      <w:marTop w:val="0"/>
      <w:marBottom w:val="0"/>
      <w:divBdr>
        <w:top w:val="none" w:sz="0" w:space="0" w:color="auto"/>
        <w:left w:val="none" w:sz="0" w:space="0" w:color="auto"/>
        <w:bottom w:val="none" w:sz="0" w:space="0" w:color="auto"/>
        <w:right w:val="none" w:sz="0" w:space="0" w:color="auto"/>
      </w:divBdr>
    </w:div>
    <w:div w:id="1754082824">
      <w:bodyDiv w:val="1"/>
      <w:marLeft w:val="0"/>
      <w:marRight w:val="0"/>
      <w:marTop w:val="0"/>
      <w:marBottom w:val="0"/>
      <w:divBdr>
        <w:top w:val="none" w:sz="0" w:space="0" w:color="auto"/>
        <w:left w:val="none" w:sz="0" w:space="0" w:color="auto"/>
        <w:bottom w:val="none" w:sz="0" w:space="0" w:color="auto"/>
        <w:right w:val="none" w:sz="0" w:space="0" w:color="auto"/>
      </w:divBdr>
      <w:divsChild>
        <w:div w:id="1932467134">
          <w:marLeft w:val="0"/>
          <w:marRight w:val="0"/>
          <w:marTop w:val="0"/>
          <w:marBottom w:val="0"/>
          <w:divBdr>
            <w:top w:val="none" w:sz="0" w:space="0" w:color="auto"/>
            <w:left w:val="none" w:sz="0" w:space="0" w:color="auto"/>
            <w:bottom w:val="none" w:sz="0" w:space="0" w:color="auto"/>
            <w:right w:val="none" w:sz="0" w:space="0" w:color="auto"/>
          </w:divBdr>
        </w:div>
      </w:divsChild>
    </w:div>
    <w:div w:id="1932198463">
      <w:bodyDiv w:val="1"/>
      <w:marLeft w:val="0"/>
      <w:marRight w:val="0"/>
      <w:marTop w:val="0"/>
      <w:marBottom w:val="0"/>
      <w:divBdr>
        <w:top w:val="none" w:sz="0" w:space="0" w:color="auto"/>
        <w:left w:val="none" w:sz="0" w:space="0" w:color="auto"/>
        <w:bottom w:val="none" w:sz="0" w:space="0" w:color="auto"/>
        <w:right w:val="none" w:sz="0" w:space="0" w:color="auto"/>
      </w:divBdr>
    </w:div>
    <w:div w:id="202193167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uzanne.blake@pollinationgroup.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us01.safelinks.protection.outlook.com/?url=http%3A%2F%2Fwww.pollinationgroup.com%2F&amp;data=04%7C01%7C%7C63e5865a7b2241acaaf608d9ab838c4d%7C7eaa7b72a5e446ceaa2254ca96a5a49d%7C1%7C0%7C637729403745688692%7CUnknown%7CTWFpbGZsb3d8eyJWIjoiMC4wLjAwMDAiLCJQIjoiV2luMzIiLCJBTiI6Ik1haWwiLCJXVCI6Mn0%3D%7C3000&amp;sdata=RuIOeqdluKE5IWvNyfuGd65yDJ6nWYc10As7MCkbHtA%3D&amp;reserved=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791</Words>
  <Characters>4518</Characters>
  <Application>Microsoft Office Word</Application>
  <DocSecurity>0</DocSecurity>
  <Lines>115</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5245</CharactersWithSpaces>
  <SharedDoc>false</SharedDoc>
  <HLinks>
    <vt:vector size="12" baseType="variant">
      <vt:variant>
        <vt:i4>7995399</vt:i4>
      </vt:variant>
      <vt:variant>
        <vt:i4>3</vt:i4>
      </vt:variant>
      <vt:variant>
        <vt:i4>0</vt:i4>
      </vt:variant>
      <vt:variant>
        <vt:i4>5</vt:i4>
      </vt:variant>
      <vt:variant>
        <vt:lpwstr>mailto:kate.rayson@pollinationgroup.com</vt:lpwstr>
      </vt:variant>
      <vt:variant>
        <vt:lpwstr/>
      </vt:variant>
      <vt:variant>
        <vt:i4>4849689</vt:i4>
      </vt:variant>
      <vt:variant>
        <vt:i4>0</vt:i4>
      </vt:variant>
      <vt:variant>
        <vt:i4>0</vt:i4>
      </vt:variant>
      <vt:variant>
        <vt:i4>5</vt:i4>
      </vt:variant>
      <vt:variant>
        <vt:lpwstr>https://www.unep.org/resources/adaptation-gap-report-2021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Rayson</dc:creator>
  <cp:keywords/>
  <dc:description/>
  <cp:lastModifiedBy>Suzanne Blake</cp:lastModifiedBy>
  <cp:revision>4</cp:revision>
  <dcterms:created xsi:type="dcterms:W3CDTF">2021-11-23T07:50:00Z</dcterms:created>
  <dcterms:modified xsi:type="dcterms:W3CDTF">2021-12-13T09:19:00Z</dcterms:modified>
</cp:coreProperties>
</file>